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04" w:rsidRPr="00776B2B" w:rsidRDefault="00C33F04" w:rsidP="00C33F04">
      <w:pPr>
        <w:pStyle w:val="Heading11"/>
        <w:tabs>
          <w:tab w:val="clear" w:pos="432"/>
        </w:tabs>
        <w:spacing w:before="0" w:after="0"/>
        <w:ind w:left="0" w:right="539" w:firstLine="0"/>
        <w:jc w:val="both"/>
        <w:rPr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es-CR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haracter">
              <wp:posOffset>-1080135</wp:posOffset>
            </wp:positionH>
            <wp:positionV relativeFrom="line">
              <wp:posOffset>-928370</wp:posOffset>
            </wp:positionV>
            <wp:extent cx="7686675" cy="10687050"/>
            <wp:effectExtent l="19050" t="0" r="9525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6B2B">
        <w:rPr>
          <w:rFonts w:ascii="Times New Roman" w:hAnsi="Times New Roman"/>
          <w:sz w:val="16"/>
          <w:szCs w:val="16"/>
        </w:rPr>
        <w:t xml:space="preserve">Boletín No </w:t>
      </w:r>
      <w:r w:rsidR="00B5696D">
        <w:rPr>
          <w:rFonts w:ascii="Times New Roman" w:hAnsi="Times New Roman"/>
          <w:sz w:val="16"/>
          <w:szCs w:val="16"/>
        </w:rPr>
        <w:t xml:space="preserve">46 </w:t>
      </w:r>
      <w:r w:rsidRPr="00776B2B">
        <w:rPr>
          <w:rFonts w:ascii="Times New Roman" w:hAnsi="Times New Roman"/>
          <w:sz w:val="16"/>
          <w:szCs w:val="16"/>
        </w:rPr>
        <w:t xml:space="preserve"> del </w:t>
      </w:r>
      <w:r w:rsidR="00B5696D">
        <w:rPr>
          <w:rFonts w:ascii="Times New Roman" w:hAnsi="Times New Roman"/>
          <w:sz w:val="16"/>
          <w:szCs w:val="16"/>
        </w:rPr>
        <w:t xml:space="preserve"> 23</w:t>
      </w:r>
      <w:r w:rsidRPr="00776B2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de agosto</w:t>
      </w:r>
      <w:r w:rsidRPr="00776B2B">
        <w:rPr>
          <w:rFonts w:ascii="Times New Roman" w:hAnsi="Times New Roman"/>
          <w:sz w:val="16"/>
          <w:szCs w:val="16"/>
        </w:rPr>
        <w:t xml:space="preserve">  del 2012</w:t>
      </w:r>
    </w:p>
    <w:p w:rsidR="00C33F04" w:rsidRPr="00776B2B" w:rsidRDefault="00AB05CD" w:rsidP="00C33F04">
      <w:pPr>
        <w:pStyle w:val="Ttulo1"/>
        <w:tabs>
          <w:tab w:val="num" w:pos="1420"/>
        </w:tabs>
        <w:ind w:left="-180" w:right="540"/>
        <w:rPr>
          <w:rFonts w:ascii="Times New Roman" w:hAnsi="Times New Roman"/>
          <w:sz w:val="16"/>
          <w:szCs w:val="16"/>
        </w:rPr>
      </w:pPr>
      <w:hyperlink r:id="rId6" w:history="1">
        <w:r w:rsidR="00C33F04" w:rsidRPr="00776B2B">
          <w:rPr>
            <w:rStyle w:val="Hipervnculo"/>
            <w:rFonts w:ascii="Times New Roman" w:hAnsi="Times New Roman"/>
            <w:sz w:val="16"/>
            <w:szCs w:val="16"/>
          </w:rPr>
          <w:t>www.recope.com</w:t>
        </w:r>
      </w:hyperlink>
    </w:p>
    <w:p w:rsidR="001015A1" w:rsidRDefault="00C33F04" w:rsidP="001015A1">
      <w:pPr>
        <w:pStyle w:val="Heading11"/>
        <w:numPr>
          <w:ilvl w:val="0"/>
          <w:numId w:val="2"/>
        </w:numPr>
        <w:tabs>
          <w:tab w:val="left" w:pos="528"/>
          <w:tab w:val="left" w:pos="1060"/>
        </w:tabs>
        <w:spacing w:before="0" w:after="0"/>
        <w:ind w:left="-180" w:right="539" w:firstLine="0"/>
        <w:jc w:val="both"/>
        <w:rPr>
          <w:rFonts w:ascii="Times New Roman" w:hAnsi="Times New Roman"/>
          <w:sz w:val="16"/>
          <w:szCs w:val="16"/>
        </w:rPr>
      </w:pPr>
      <w:r w:rsidRPr="00776B2B">
        <w:rPr>
          <w:rFonts w:ascii="Times New Roman" w:hAnsi="Times New Roman"/>
          <w:sz w:val="16"/>
          <w:szCs w:val="16"/>
        </w:rPr>
        <w:t xml:space="preserve">   Departamento de Comunicación  </w:t>
      </w:r>
    </w:p>
    <w:p w:rsidR="001015A1" w:rsidRPr="001015A1" w:rsidRDefault="001015A1" w:rsidP="001015A1">
      <w:pPr>
        <w:pStyle w:val="Heading11"/>
        <w:numPr>
          <w:ilvl w:val="0"/>
          <w:numId w:val="2"/>
        </w:numPr>
        <w:tabs>
          <w:tab w:val="left" w:pos="528"/>
          <w:tab w:val="left" w:pos="1060"/>
        </w:tabs>
        <w:spacing w:before="0" w:after="0"/>
        <w:ind w:left="-180" w:right="539" w:firstLine="0"/>
        <w:jc w:val="both"/>
        <w:rPr>
          <w:rFonts w:ascii="Times New Roman" w:hAnsi="Times New Roman"/>
        </w:rPr>
      </w:pPr>
    </w:p>
    <w:p w:rsidR="00427BA7" w:rsidRPr="0065527E" w:rsidRDefault="00C33F04" w:rsidP="001015A1">
      <w:pPr>
        <w:pStyle w:val="Heading11"/>
        <w:numPr>
          <w:ilvl w:val="0"/>
          <w:numId w:val="2"/>
        </w:numPr>
        <w:tabs>
          <w:tab w:val="left" w:pos="528"/>
          <w:tab w:val="left" w:pos="1060"/>
        </w:tabs>
        <w:spacing w:before="0" w:after="0"/>
        <w:ind w:left="-180" w:right="539" w:firstLine="0"/>
        <w:jc w:val="both"/>
        <w:rPr>
          <w:rFonts w:ascii="Times New Roman" w:hAnsi="Times New Roman"/>
          <w:sz w:val="24"/>
          <w:szCs w:val="24"/>
        </w:rPr>
      </w:pPr>
      <w:r w:rsidRPr="0065527E">
        <w:rPr>
          <w:rFonts w:ascii="Times New Roman" w:hAnsi="Times New Roman" w:cs="Times New Roman"/>
          <w:noProof/>
          <w:sz w:val="24"/>
          <w:szCs w:val="24"/>
          <w:lang w:eastAsia="es-C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haracter">
              <wp:posOffset>-1080135</wp:posOffset>
            </wp:positionH>
            <wp:positionV relativeFrom="line">
              <wp:posOffset>-928370</wp:posOffset>
            </wp:positionV>
            <wp:extent cx="7686675" cy="10687050"/>
            <wp:effectExtent l="19050" t="0" r="9525" b="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813" w:rsidRPr="0065527E">
        <w:rPr>
          <w:rFonts w:ascii="Times New Roman" w:hAnsi="Times New Roman" w:cs="Times New Roman"/>
          <w:sz w:val="24"/>
          <w:szCs w:val="24"/>
          <w:lang w:eastAsia="es-CR"/>
        </w:rPr>
        <w:t xml:space="preserve">ECA </w:t>
      </w:r>
      <w:r w:rsidR="00427BA7" w:rsidRPr="0065527E">
        <w:rPr>
          <w:rFonts w:ascii="Times New Roman" w:hAnsi="Times New Roman" w:cs="Times New Roman"/>
          <w:sz w:val="24"/>
          <w:szCs w:val="24"/>
          <w:lang w:eastAsia="es-CR"/>
        </w:rPr>
        <w:t>otorga certificación</w:t>
      </w:r>
      <w:r w:rsidR="0065527E" w:rsidRPr="0065527E">
        <w:rPr>
          <w:rFonts w:ascii="Times New Roman" w:hAnsi="Times New Roman" w:cs="Times New Roman"/>
          <w:sz w:val="24"/>
          <w:szCs w:val="24"/>
        </w:rPr>
        <w:t>bajo la norma INTE –ISO/IEC 17025:2005</w:t>
      </w:r>
    </w:p>
    <w:p w:rsidR="00427BA7" w:rsidRPr="00C4557A" w:rsidRDefault="00427BA7" w:rsidP="0042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4557A">
        <w:rPr>
          <w:rFonts w:ascii="Times New Roman" w:eastAsia="Times New Roman" w:hAnsi="Times New Roman" w:cs="Times New Roman"/>
          <w:b/>
          <w:sz w:val="36"/>
          <w:szCs w:val="36"/>
        </w:rPr>
        <w:t>RECOPE acredita</w:t>
      </w:r>
      <w:r w:rsidR="00B5696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C4557A">
        <w:rPr>
          <w:rFonts w:ascii="Times New Roman" w:eastAsia="Times New Roman" w:hAnsi="Times New Roman" w:cs="Times New Roman"/>
          <w:b/>
          <w:sz w:val="36"/>
          <w:szCs w:val="36"/>
        </w:rPr>
        <w:t>sistema de mediciones</w:t>
      </w:r>
    </w:p>
    <w:p w:rsidR="00427BA7" w:rsidRPr="00C4557A" w:rsidRDefault="00427BA7" w:rsidP="0042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4557A">
        <w:rPr>
          <w:rFonts w:ascii="Times New Roman" w:eastAsia="Times New Roman" w:hAnsi="Times New Roman" w:cs="Times New Roman"/>
          <w:b/>
          <w:sz w:val="36"/>
          <w:szCs w:val="36"/>
        </w:rPr>
        <w:t>en</w:t>
      </w:r>
      <w:proofErr w:type="gramEnd"/>
      <w:r w:rsidRPr="00C4557A">
        <w:rPr>
          <w:rFonts w:ascii="Times New Roman" w:eastAsia="Times New Roman" w:hAnsi="Times New Roman" w:cs="Times New Roman"/>
          <w:b/>
          <w:sz w:val="36"/>
          <w:szCs w:val="36"/>
        </w:rPr>
        <w:t xml:space="preserve"> ventas de planteles y aeropuertos</w:t>
      </w:r>
    </w:p>
    <w:p w:rsidR="00427BA7" w:rsidRPr="00C12E36" w:rsidRDefault="00427BA7" w:rsidP="0042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813" w:rsidRPr="00C12E36" w:rsidRDefault="00427BA7" w:rsidP="00427BA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E36">
        <w:rPr>
          <w:rFonts w:ascii="Times New Roman" w:eastAsia="Times New Roman" w:hAnsi="Times New Roman" w:cs="Times New Roman"/>
          <w:sz w:val="24"/>
          <w:szCs w:val="24"/>
        </w:rPr>
        <w:t>Nuevo sistema asegura la excelencia en el control de cantidades que se vende a los clientes</w:t>
      </w:r>
      <w:r w:rsidR="00655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2DD" w:rsidRDefault="00D842DD" w:rsidP="00D842DD">
      <w:pPr>
        <w:pStyle w:val="Default"/>
      </w:pPr>
    </w:p>
    <w:p w:rsidR="004631B2" w:rsidRPr="00C4557A" w:rsidRDefault="00D842DD" w:rsidP="00D84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557A">
        <w:rPr>
          <w:rFonts w:ascii="Times New Roman" w:hAnsi="Times New Roman" w:cs="Times New Roman"/>
          <w:sz w:val="20"/>
          <w:szCs w:val="20"/>
        </w:rPr>
        <w:t>El Ente Costarricense de Acreditación (ECA)</w:t>
      </w:r>
      <w:r w:rsidR="009759EC">
        <w:rPr>
          <w:rFonts w:ascii="Times New Roman" w:hAnsi="Times New Roman" w:cs="Times New Roman"/>
          <w:sz w:val="20"/>
          <w:szCs w:val="20"/>
        </w:rPr>
        <w:t xml:space="preserve"> </w:t>
      </w:r>
      <w:r w:rsidR="00DE7DC8" w:rsidRPr="00C4557A">
        <w:rPr>
          <w:rFonts w:ascii="Times New Roman" w:hAnsi="Times New Roman" w:cs="Times New Roman"/>
          <w:sz w:val="20"/>
          <w:szCs w:val="20"/>
        </w:rPr>
        <w:t xml:space="preserve">acreditó </w:t>
      </w:r>
      <w:r w:rsidR="003C516C" w:rsidRPr="00C4557A">
        <w:rPr>
          <w:rFonts w:ascii="Times New Roman" w:hAnsi="Times New Roman" w:cs="Times New Roman"/>
          <w:sz w:val="20"/>
          <w:szCs w:val="20"/>
        </w:rPr>
        <w:t>el método de calibración d</w:t>
      </w:r>
      <w:r w:rsidR="00622A64" w:rsidRPr="00C4557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759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2A64" w:rsidRPr="00C4557A">
        <w:rPr>
          <w:rFonts w:ascii="Times New Roman" w:eastAsia="Times New Roman" w:hAnsi="Times New Roman" w:cs="Times New Roman"/>
          <w:sz w:val="20"/>
          <w:szCs w:val="20"/>
        </w:rPr>
        <w:t>l</w:t>
      </w:r>
      <w:r w:rsidR="003C516C" w:rsidRPr="00C4557A">
        <w:rPr>
          <w:rFonts w:ascii="Times New Roman" w:eastAsia="Times New Roman" w:hAnsi="Times New Roman" w:cs="Times New Roman"/>
          <w:sz w:val="20"/>
          <w:szCs w:val="20"/>
        </w:rPr>
        <w:t>os</w:t>
      </w:r>
      <w:r w:rsidR="009759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670E" w:rsidRPr="00C4557A">
        <w:rPr>
          <w:rFonts w:ascii="Times New Roman" w:eastAsia="Times New Roman" w:hAnsi="Times New Roman" w:cs="Times New Roman"/>
          <w:bCs/>
          <w:sz w:val="20"/>
          <w:szCs w:val="20"/>
        </w:rPr>
        <w:t>sistema</w:t>
      </w:r>
      <w:r w:rsidR="003C516C" w:rsidRPr="00C4557A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="00622A64" w:rsidRPr="00C4557A">
        <w:rPr>
          <w:rFonts w:ascii="Times New Roman" w:eastAsia="Times New Roman" w:hAnsi="Times New Roman" w:cs="Times New Roman"/>
          <w:bCs/>
          <w:sz w:val="20"/>
          <w:szCs w:val="20"/>
        </w:rPr>
        <w:t xml:space="preserve"> de medición</w:t>
      </w:r>
      <w:r w:rsidR="00B44773" w:rsidRPr="00C4557A">
        <w:rPr>
          <w:rFonts w:ascii="Times New Roman" w:eastAsia="Times New Roman" w:hAnsi="Times New Roman" w:cs="Times New Roman"/>
          <w:bCs/>
          <w:sz w:val="20"/>
          <w:szCs w:val="20"/>
        </w:rPr>
        <w:t xml:space="preserve"> de la Refinadora Costarricense de Petróleo (RECOPE S.A)</w:t>
      </w:r>
      <w:r w:rsidR="00622A64" w:rsidRPr="00C4557A">
        <w:rPr>
          <w:rFonts w:ascii="Times New Roman" w:eastAsia="Times New Roman" w:hAnsi="Times New Roman" w:cs="Times New Roman"/>
          <w:bCs/>
          <w:sz w:val="20"/>
          <w:szCs w:val="20"/>
        </w:rPr>
        <w:t xml:space="preserve"> en ventas de planteles y ae</w:t>
      </w:r>
      <w:r w:rsidR="00E06F7F" w:rsidRPr="00C4557A">
        <w:rPr>
          <w:rFonts w:ascii="Times New Roman" w:eastAsia="Times New Roman" w:hAnsi="Times New Roman" w:cs="Times New Roman"/>
          <w:bCs/>
          <w:sz w:val="20"/>
          <w:szCs w:val="20"/>
        </w:rPr>
        <w:t>ropuertos</w:t>
      </w:r>
      <w:r w:rsidR="003C516C" w:rsidRPr="00C4557A">
        <w:rPr>
          <w:rFonts w:ascii="Times New Roman" w:eastAsia="Times New Roman" w:hAnsi="Times New Roman" w:cs="Times New Roman"/>
          <w:bCs/>
          <w:sz w:val="20"/>
          <w:szCs w:val="20"/>
        </w:rPr>
        <w:t>, para lo cual se dispondrá de</w:t>
      </w:r>
      <w:r w:rsidR="00622A64" w:rsidRPr="00C4557A">
        <w:rPr>
          <w:rFonts w:ascii="Times New Roman" w:eastAsia="Times New Roman" w:hAnsi="Times New Roman" w:cs="Times New Roman"/>
          <w:bCs/>
          <w:sz w:val="20"/>
          <w:szCs w:val="20"/>
        </w:rPr>
        <w:t xml:space="preserve"> personal validado y </w:t>
      </w:r>
      <w:r w:rsidR="003C516C" w:rsidRPr="00C4557A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="00622A64" w:rsidRPr="00C4557A">
        <w:rPr>
          <w:rFonts w:ascii="Times New Roman" w:eastAsia="Times New Roman" w:hAnsi="Times New Roman" w:cs="Times New Roman"/>
          <w:bCs/>
          <w:sz w:val="20"/>
          <w:szCs w:val="20"/>
        </w:rPr>
        <w:t>el empleo de equipos bajo control </w:t>
      </w:r>
      <w:r w:rsidR="004631B2" w:rsidRPr="00C4557A">
        <w:rPr>
          <w:rFonts w:ascii="Times New Roman" w:eastAsia="Times New Roman" w:hAnsi="Times New Roman" w:cs="Times New Roman"/>
          <w:bCs/>
          <w:sz w:val="20"/>
          <w:szCs w:val="20"/>
        </w:rPr>
        <w:t>metrológico.</w:t>
      </w:r>
    </w:p>
    <w:p w:rsidR="004631B2" w:rsidRPr="00C4557A" w:rsidRDefault="004631B2" w:rsidP="00D84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33A39" w:rsidRPr="00C4557A" w:rsidRDefault="004631B2" w:rsidP="00D8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57A">
        <w:rPr>
          <w:rFonts w:ascii="Times New Roman" w:eastAsia="Times New Roman" w:hAnsi="Times New Roman" w:cs="Times New Roman"/>
          <w:bCs/>
          <w:sz w:val="20"/>
          <w:szCs w:val="20"/>
        </w:rPr>
        <w:t xml:space="preserve">Esta </w:t>
      </w:r>
      <w:r w:rsidR="0065527E" w:rsidRPr="00C4557A">
        <w:rPr>
          <w:rFonts w:ascii="Times New Roman" w:eastAsia="Times New Roman" w:hAnsi="Times New Roman" w:cs="Times New Roman"/>
          <w:bCs/>
          <w:sz w:val="20"/>
          <w:szCs w:val="20"/>
        </w:rPr>
        <w:t>acreditació</w:t>
      </w:r>
      <w:r w:rsidR="00546085" w:rsidRPr="00C4557A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C4557A">
        <w:rPr>
          <w:rFonts w:ascii="Times New Roman" w:eastAsia="Times New Roman" w:hAnsi="Times New Roman" w:cs="Times New Roman"/>
          <w:bCs/>
          <w:sz w:val="20"/>
          <w:szCs w:val="20"/>
        </w:rPr>
        <w:t xml:space="preserve">,  </w:t>
      </w:r>
      <w:r w:rsidR="00E06F7F" w:rsidRPr="00C4557A">
        <w:rPr>
          <w:rFonts w:ascii="Times New Roman" w:hAnsi="Times New Roman" w:cs="Times New Roman"/>
          <w:sz w:val="20"/>
          <w:szCs w:val="20"/>
        </w:rPr>
        <w:t>bajo la norma INTE –ISO/IEC 17025:2005</w:t>
      </w:r>
      <w:r w:rsidRPr="00C4557A">
        <w:rPr>
          <w:rFonts w:ascii="Times New Roman" w:hAnsi="Times New Roman" w:cs="Times New Roman"/>
          <w:sz w:val="20"/>
          <w:szCs w:val="20"/>
        </w:rPr>
        <w:t xml:space="preserve">, fue entregada oficialmente  hoy 23 de agosto en el Plantel del Alto de </w:t>
      </w:r>
      <w:proofErr w:type="spellStart"/>
      <w:r w:rsidRPr="00C4557A">
        <w:rPr>
          <w:rFonts w:ascii="Times New Roman" w:hAnsi="Times New Roman" w:cs="Times New Roman"/>
          <w:sz w:val="20"/>
          <w:szCs w:val="20"/>
        </w:rPr>
        <w:t>Ochomogo</w:t>
      </w:r>
      <w:proofErr w:type="spellEnd"/>
      <w:r w:rsidR="00546085" w:rsidRPr="00C4557A">
        <w:rPr>
          <w:rFonts w:ascii="Times New Roman" w:hAnsi="Times New Roman" w:cs="Times New Roman"/>
          <w:sz w:val="20"/>
          <w:szCs w:val="20"/>
        </w:rPr>
        <w:t xml:space="preserve"> y certifica </w:t>
      </w:r>
      <w:r w:rsidR="00546085" w:rsidRPr="00C4557A">
        <w:rPr>
          <w:rFonts w:ascii="Times New Roman" w:eastAsia="Times New Roman" w:hAnsi="Times New Roman" w:cs="Times New Roman"/>
          <w:sz w:val="20"/>
          <w:szCs w:val="20"/>
        </w:rPr>
        <w:t xml:space="preserve">al método conocido como "Calibración de los Medidores de Volumen por comparación con recipientes volumétricos"  (los medidores de volumen son los empleados en la venta de producto en planteles y aeropuertos. Y los recipientes volumétricos son equipos-patrones de medición), </w:t>
      </w:r>
      <w:r w:rsidR="003C516C" w:rsidRPr="00C4557A">
        <w:rPr>
          <w:rFonts w:ascii="Times New Roman" w:eastAsia="Times New Roman" w:hAnsi="Times New Roman" w:cs="Times New Roman"/>
          <w:sz w:val="20"/>
          <w:szCs w:val="20"/>
        </w:rPr>
        <w:t xml:space="preserve">que ejecuta </w:t>
      </w:r>
      <w:r w:rsidR="00E06F7F" w:rsidRPr="00C4557A">
        <w:rPr>
          <w:rFonts w:ascii="Times New Roman" w:eastAsia="Times New Roman" w:hAnsi="Times New Roman" w:cs="Times New Roman"/>
          <w:bCs/>
          <w:sz w:val="20"/>
          <w:szCs w:val="20"/>
        </w:rPr>
        <w:t xml:space="preserve">el </w:t>
      </w:r>
      <w:r w:rsidR="00CE2813" w:rsidRPr="00C4557A">
        <w:rPr>
          <w:rFonts w:ascii="Times New Roman" w:eastAsia="Times New Roman" w:hAnsi="Times New Roman" w:cs="Times New Roman"/>
          <w:sz w:val="20"/>
          <w:szCs w:val="20"/>
        </w:rPr>
        <w:t>Laboratorio Metrológico de Transferencias</w:t>
      </w:r>
      <w:r w:rsidR="00E06F7F" w:rsidRPr="00C4557A">
        <w:rPr>
          <w:rFonts w:ascii="Times New Roman" w:eastAsia="Times New Roman" w:hAnsi="Times New Roman" w:cs="Times New Roman"/>
          <w:sz w:val="20"/>
          <w:szCs w:val="20"/>
        </w:rPr>
        <w:t>, a</w:t>
      </w:r>
      <w:r w:rsidR="00CE2813" w:rsidRPr="00C4557A">
        <w:rPr>
          <w:rFonts w:ascii="Times New Roman" w:eastAsia="Times New Roman" w:hAnsi="Times New Roman" w:cs="Times New Roman"/>
          <w:sz w:val="20"/>
          <w:szCs w:val="20"/>
        </w:rPr>
        <w:t>dscrito al Departamento de Metrología</w:t>
      </w:r>
    </w:p>
    <w:p w:rsidR="00D33A39" w:rsidRPr="00C4557A" w:rsidRDefault="00D33A39" w:rsidP="00D8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3A39" w:rsidRPr="00C4557A" w:rsidRDefault="00D33A39" w:rsidP="00D33A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57A">
        <w:rPr>
          <w:rFonts w:ascii="Times New Roman" w:eastAsia="Times New Roman" w:hAnsi="Times New Roman" w:cs="Times New Roman"/>
          <w:sz w:val="20"/>
          <w:szCs w:val="20"/>
        </w:rPr>
        <w:t>Esto permite a RECOPE ofrecer a sus clientes mediciones de alta calidad, implicando esto el aseguramiento de niveles de exactitud e incertidumbre en los volúmenes expendidos de producto, de conformidad con lo establecido en normativa internacional.</w:t>
      </w:r>
    </w:p>
    <w:p w:rsidR="00D33A39" w:rsidRPr="00C4557A" w:rsidRDefault="00D33A39" w:rsidP="00CE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2813" w:rsidRPr="00C4557A" w:rsidRDefault="00CE2813" w:rsidP="00CE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57A">
        <w:rPr>
          <w:rFonts w:ascii="Times New Roman" w:eastAsia="Times New Roman" w:hAnsi="Times New Roman" w:cs="Times New Roman"/>
          <w:sz w:val="20"/>
          <w:szCs w:val="20"/>
        </w:rPr>
        <w:t>Estas calibraciones tienen reconocimiento internacional, ya que el Ente Costarricense de Acreditación dispone de convenios de reconocimiento mutuo con organismos a nivel mundial, tal como el Foro Internacional de Acreditación (IAF), cuyo fin es establecer acuerdos de reconocimiento mutuo y multilateral entre las organizaciones de acreditación regionales y nacionales para la reducción de riesgos de las empresas y clientes, garantizando que las acreditaciones sean reconocidas a nivel mundial. </w:t>
      </w:r>
    </w:p>
    <w:p w:rsidR="00CE2813" w:rsidRPr="00C4557A" w:rsidRDefault="00CE2813" w:rsidP="00CE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2813" w:rsidRDefault="00CE2813" w:rsidP="00CE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57A">
        <w:rPr>
          <w:rFonts w:ascii="Times New Roman" w:eastAsia="Times New Roman" w:hAnsi="Times New Roman" w:cs="Times New Roman"/>
          <w:sz w:val="20"/>
          <w:szCs w:val="20"/>
        </w:rPr>
        <w:t xml:space="preserve">Para obtener la acreditación </w:t>
      </w:r>
      <w:r w:rsidR="00B54AC4" w:rsidRPr="00C4557A">
        <w:rPr>
          <w:rFonts w:ascii="Times New Roman" w:eastAsia="Times New Roman" w:hAnsi="Times New Roman" w:cs="Times New Roman"/>
          <w:sz w:val="20"/>
          <w:szCs w:val="20"/>
        </w:rPr>
        <w:t xml:space="preserve">RECOPE </w:t>
      </w:r>
      <w:bookmarkStart w:id="0" w:name="_GoBack"/>
      <w:bookmarkEnd w:id="0"/>
      <w:r w:rsidRPr="00C4557A">
        <w:rPr>
          <w:rFonts w:ascii="Times New Roman" w:eastAsia="Times New Roman" w:hAnsi="Times New Roman" w:cs="Times New Roman"/>
          <w:sz w:val="20"/>
          <w:szCs w:val="20"/>
        </w:rPr>
        <w:t>debió contar con la participación de evaluadores y/o expertos técnicos extranjeros de altísimo nivel, en nuestro caso fueron expertos científicos en las áreas de Masa y Volumen del Centro Nacional de Metrología de México, ingenieros de reconocido renombre ante muchas organizaciones, incluyendo el Bureau Internacional de Pesas y Medidas, máximo órgano de establecimiento y regulación de mediciones a nivel del mundo.</w:t>
      </w:r>
    </w:p>
    <w:p w:rsidR="00C4557A" w:rsidRDefault="00C4557A" w:rsidP="00CE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557A" w:rsidRPr="00C4557A" w:rsidRDefault="00C4557A" w:rsidP="00C45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557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71806" cy="2177727"/>
            <wp:effectExtent l="19050" t="0" r="0" b="0"/>
            <wp:docPr id="4" name="2 Imagen" descr="20082012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20122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485" cy="21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FC8" w:rsidRPr="00CE2813" w:rsidRDefault="008B5B3B" w:rsidP="00CE2813">
      <w:pPr>
        <w:jc w:val="both"/>
        <w:rPr>
          <w:rFonts w:ascii="Times New Roman" w:hAnsi="Times New Roman" w:cs="Times New Roman"/>
        </w:rPr>
      </w:pPr>
    </w:p>
    <w:sectPr w:rsidR="005B5FC8" w:rsidRPr="00CE2813" w:rsidSect="002D3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049"/>
    <w:multiLevelType w:val="hybridMultilevel"/>
    <w:tmpl w:val="D04478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410F6"/>
    <w:multiLevelType w:val="multilevel"/>
    <w:tmpl w:val="B40016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1991"/>
    <w:rsid w:val="001015A1"/>
    <w:rsid w:val="002D358B"/>
    <w:rsid w:val="003B7073"/>
    <w:rsid w:val="003C516C"/>
    <w:rsid w:val="00427BA7"/>
    <w:rsid w:val="004631B2"/>
    <w:rsid w:val="00546085"/>
    <w:rsid w:val="00601991"/>
    <w:rsid w:val="00622A64"/>
    <w:rsid w:val="0065527E"/>
    <w:rsid w:val="008B5B3B"/>
    <w:rsid w:val="00917D12"/>
    <w:rsid w:val="009759EC"/>
    <w:rsid w:val="009C60B1"/>
    <w:rsid w:val="00A2670E"/>
    <w:rsid w:val="00AB05CD"/>
    <w:rsid w:val="00B34B4C"/>
    <w:rsid w:val="00B44773"/>
    <w:rsid w:val="00B54AC4"/>
    <w:rsid w:val="00B5696D"/>
    <w:rsid w:val="00C12E36"/>
    <w:rsid w:val="00C33F04"/>
    <w:rsid w:val="00C4557A"/>
    <w:rsid w:val="00C85697"/>
    <w:rsid w:val="00CE2813"/>
    <w:rsid w:val="00D33A39"/>
    <w:rsid w:val="00D3581C"/>
    <w:rsid w:val="00D66079"/>
    <w:rsid w:val="00D842DD"/>
    <w:rsid w:val="00DE7DC8"/>
    <w:rsid w:val="00E06F7F"/>
    <w:rsid w:val="00EA0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73"/>
  </w:style>
  <w:style w:type="paragraph" w:styleId="Ttulo1">
    <w:name w:val="heading 1"/>
    <w:basedOn w:val="Normal"/>
    <w:next w:val="Normal"/>
    <w:link w:val="Ttulo1Car"/>
    <w:qFormat/>
    <w:rsid w:val="00C33F04"/>
    <w:pPr>
      <w:keepNext/>
      <w:spacing w:after="0" w:line="240" w:lineRule="auto"/>
      <w:ind w:left="1418"/>
      <w:outlineLvl w:val="0"/>
    </w:pPr>
    <w:rPr>
      <w:rFonts w:ascii="Arial" w:eastAsia="Times New Roman" w:hAnsi="Arial" w:cs="Arial"/>
      <w:b/>
      <w:bCs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B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33F04"/>
    <w:rPr>
      <w:rFonts w:ascii="Arial" w:eastAsia="Times New Roman" w:hAnsi="Arial" w:cs="Arial"/>
      <w:b/>
      <w:bCs/>
      <w:sz w:val="32"/>
      <w:szCs w:val="32"/>
      <w:lang w:eastAsia="es-ES"/>
    </w:rPr>
  </w:style>
  <w:style w:type="paragraph" w:customStyle="1" w:styleId="Heading11">
    <w:name w:val="Heading 11"/>
    <w:basedOn w:val="Normal"/>
    <w:next w:val="Normal"/>
    <w:rsid w:val="00C33F04"/>
    <w:pPr>
      <w:keepNext/>
      <w:tabs>
        <w:tab w:val="num" w:pos="432"/>
        <w:tab w:val="left" w:pos="708"/>
      </w:tabs>
      <w:suppressAutoHyphens/>
      <w:spacing w:before="240" w:after="60" w:line="100" w:lineRule="atLeast"/>
      <w:ind w:left="432" w:hanging="432"/>
      <w:outlineLvl w:val="0"/>
    </w:pPr>
    <w:rPr>
      <w:rFonts w:ascii="Arial" w:eastAsia="Times New Roman" w:hAnsi="Arial" w:cs="Arial"/>
      <w:b/>
      <w:bCs/>
      <w:color w:val="00000A"/>
      <w:sz w:val="32"/>
      <w:szCs w:val="32"/>
      <w:lang w:eastAsia="es-ES"/>
    </w:rPr>
  </w:style>
  <w:style w:type="character" w:styleId="Hipervnculo">
    <w:name w:val="Hyperlink"/>
    <w:basedOn w:val="Fuentedeprrafopredeter"/>
    <w:rsid w:val="00C33F04"/>
    <w:rPr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D84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F04"/>
    <w:pPr>
      <w:keepNext/>
      <w:spacing w:after="0" w:line="240" w:lineRule="auto"/>
      <w:ind w:left="1418"/>
      <w:outlineLvl w:val="0"/>
    </w:pPr>
    <w:rPr>
      <w:rFonts w:ascii="Arial" w:eastAsia="Times New Roman" w:hAnsi="Arial" w:cs="Arial"/>
      <w:b/>
      <w:bCs/>
      <w:sz w:val="32"/>
      <w:szCs w:val="3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3F04"/>
    <w:rPr>
      <w:rFonts w:ascii="Arial" w:eastAsia="Times New Roman" w:hAnsi="Arial" w:cs="Arial"/>
      <w:b/>
      <w:bCs/>
      <w:sz w:val="32"/>
      <w:szCs w:val="32"/>
      <w:lang w:eastAsia="es-ES"/>
    </w:rPr>
  </w:style>
  <w:style w:type="paragraph" w:customStyle="1" w:styleId="Heading11">
    <w:name w:val="Heading 11"/>
    <w:basedOn w:val="Normal"/>
    <w:next w:val="Normal"/>
    <w:rsid w:val="00C33F04"/>
    <w:pPr>
      <w:keepNext/>
      <w:tabs>
        <w:tab w:val="num" w:pos="432"/>
        <w:tab w:val="left" w:pos="708"/>
      </w:tabs>
      <w:suppressAutoHyphens/>
      <w:spacing w:before="240" w:after="60" w:line="100" w:lineRule="atLeast"/>
      <w:ind w:left="432" w:hanging="432"/>
      <w:outlineLvl w:val="0"/>
    </w:pPr>
    <w:rPr>
      <w:rFonts w:ascii="Arial" w:eastAsia="Times New Roman" w:hAnsi="Arial" w:cs="Arial"/>
      <w:b/>
      <w:bCs/>
      <w:color w:val="00000A"/>
      <w:sz w:val="32"/>
      <w:szCs w:val="32"/>
      <w:lang w:eastAsia="es-ES"/>
    </w:rPr>
  </w:style>
  <w:style w:type="character" w:styleId="Hyperlink">
    <w:name w:val="Hyperlink"/>
    <w:basedOn w:val="DefaultParagraphFont"/>
    <w:rsid w:val="00C33F04"/>
    <w:rPr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D84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ope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basilio-qc</dc:creator>
  <cp:lastModifiedBy>basilio-qc</cp:lastModifiedBy>
  <cp:revision>2</cp:revision>
  <dcterms:created xsi:type="dcterms:W3CDTF">2012-08-23T19:28:00Z</dcterms:created>
  <dcterms:modified xsi:type="dcterms:W3CDTF">2012-08-23T19:28:00Z</dcterms:modified>
</cp:coreProperties>
</file>