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1A5" w:rsidRPr="00B92147" w:rsidRDefault="004C31A5" w:rsidP="004C31A5">
      <w:pPr>
        <w:spacing w:after="0" w:line="240" w:lineRule="auto"/>
        <w:jc w:val="both"/>
        <w:rPr>
          <w:rFonts w:ascii="Times New Roman" w:hAnsi="Times New Roman" w:cs="Times New Roman"/>
          <w:sz w:val="16"/>
        </w:rPr>
      </w:pPr>
      <w:r w:rsidRPr="00B92147">
        <w:rPr>
          <w:rFonts w:ascii="Times New Roman" w:hAnsi="Times New Roman" w:cs="Times New Roman"/>
          <w:noProof/>
          <w:sz w:val="16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-914401</wp:posOffset>
            </wp:positionV>
            <wp:extent cx="7810500" cy="10696575"/>
            <wp:effectExtent l="19050" t="0" r="0" b="0"/>
            <wp:wrapNone/>
            <wp:docPr id="2" name="Imagen 2" descr="plan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till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2147">
        <w:rPr>
          <w:rFonts w:ascii="Times New Roman" w:hAnsi="Times New Roman" w:cs="Times New Roman"/>
          <w:sz w:val="16"/>
        </w:rPr>
        <w:t xml:space="preserve">Boletín No </w:t>
      </w:r>
      <w:r w:rsidR="00F27002" w:rsidRPr="00B92147">
        <w:rPr>
          <w:rFonts w:ascii="Times New Roman" w:hAnsi="Times New Roman" w:cs="Times New Roman"/>
          <w:sz w:val="16"/>
        </w:rPr>
        <w:t>5</w:t>
      </w:r>
      <w:r w:rsidRPr="00B92147">
        <w:rPr>
          <w:rFonts w:ascii="Times New Roman" w:hAnsi="Times New Roman" w:cs="Times New Roman"/>
          <w:sz w:val="16"/>
        </w:rPr>
        <w:t xml:space="preserve">  del</w:t>
      </w:r>
      <w:r w:rsidR="00F27002" w:rsidRPr="00B92147">
        <w:rPr>
          <w:rFonts w:ascii="Times New Roman" w:hAnsi="Times New Roman" w:cs="Times New Roman"/>
          <w:sz w:val="16"/>
        </w:rPr>
        <w:t xml:space="preserve"> 12</w:t>
      </w:r>
      <w:r w:rsidRPr="00B92147">
        <w:rPr>
          <w:rFonts w:ascii="Times New Roman" w:hAnsi="Times New Roman" w:cs="Times New Roman"/>
          <w:sz w:val="16"/>
        </w:rPr>
        <w:t xml:space="preserve">   de  enero  del 2012</w:t>
      </w:r>
    </w:p>
    <w:p w:rsidR="004C31A5" w:rsidRPr="00B92147" w:rsidRDefault="004C31A5" w:rsidP="004C31A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hyperlink r:id="rId5" w:history="1">
        <w:r w:rsidRPr="00B92147">
          <w:rPr>
            <w:rStyle w:val="Hipervnculo"/>
            <w:rFonts w:ascii="Times New Roman" w:hAnsi="Times New Roman" w:cs="Times New Roman"/>
            <w:sz w:val="16"/>
            <w:szCs w:val="16"/>
          </w:rPr>
          <w:t>www.recope.go.cr</w:t>
        </w:r>
      </w:hyperlink>
    </w:p>
    <w:p w:rsidR="004C31A5" w:rsidRPr="00B92147" w:rsidRDefault="004C31A5" w:rsidP="004C31A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92147">
        <w:rPr>
          <w:rFonts w:ascii="Times New Roman" w:hAnsi="Times New Roman" w:cs="Times New Roman"/>
          <w:sz w:val="16"/>
          <w:szCs w:val="16"/>
        </w:rPr>
        <w:t xml:space="preserve"> Departamento de Comunicación  </w:t>
      </w:r>
    </w:p>
    <w:p w:rsidR="004F0E7D" w:rsidRDefault="004F0E7D">
      <w:pPr>
        <w:rPr>
          <w:rFonts w:ascii="Times New Roman" w:hAnsi="Times New Roman" w:cs="Times New Roman"/>
          <w:b/>
          <w:lang w:val="es-ES_tradnl"/>
        </w:rPr>
      </w:pPr>
    </w:p>
    <w:p w:rsidR="00713013" w:rsidRPr="002B5A4B" w:rsidRDefault="00994336">
      <w:pPr>
        <w:rPr>
          <w:rFonts w:ascii="Times New Roman" w:hAnsi="Times New Roman" w:cs="Times New Roman"/>
          <w:b/>
          <w:lang w:val="es-ES_tradnl"/>
        </w:rPr>
      </w:pPr>
      <w:r w:rsidRPr="002B5A4B">
        <w:rPr>
          <w:rFonts w:ascii="Times New Roman" w:hAnsi="Times New Roman" w:cs="Times New Roman"/>
          <w:b/>
          <w:lang w:val="es-ES_tradnl"/>
        </w:rPr>
        <w:t>Estudios preliminares revelan que no  hubo afectación de agua ni suelos</w:t>
      </w:r>
    </w:p>
    <w:p w:rsidR="00994336" w:rsidRDefault="002B5A4B">
      <w:pPr>
        <w:rPr>
          <w:rFonts w:ascii="Times New Roman" w:hAnsi="Times New Roman" w:cs="Times New Roman"/>
          <w:b/>
          <w:sz w:val="32"/>
          <w:szCs w:val="32"/>
          <w:lang w:val="es-ES_tradnl"/>
        </w:rPr>
      </w:pPr>
      <w:r w:rsidRPr="002B5A4B">
        <w:rPr>
          <w:rFonts w:ascii="Times New Roman" w:hAnsi="Times New Roman" w:cs="Times New Roman"/>
          <w:b/>
          <w:sz w:val="32"/>
          <w:szCs w:val="32"/>
          <w:lang w:val="es-ES_tradnl"/>
        </w:rPr>
        <w:t xml:space="preserve">RECOPE  inicia </w:t>
      </w:r>
      <w:r w:rsidR="00994336" w:rsidRPr="002B5A4B">
        <w:rPr>
          <w:rFonts w:ascii="Times New Roman" w:hAnsi="Times New Roman" w:cs="Times New Roman"/>
          <w:b/>
          <w:sz w:val="32"/>
          <w:szCs w:val="32"/>
          <w:lang w:val="es-ES_tradnl"/>
        </w:rPr>
        <w:t xml:space="preserve">  tratamiento de suelos en sitio del derrame</w:t>
      </w:r>
    </w:p>
    <w:p w:rsidR="004F0E7D" w:rsidRDefault="00015C42" w:rsidP="00015C42">
      <w:pPr>
        <w:pStyle w:val="Default"/>
        <w:jc w:val="both"/>
        <w:rPr>
          <w:rFonts w:ascii="Times New Roman" w:hAnsi="Times New Roman" w:cs="Times New Roman"/>
          <w:lang w:val="es-ES_tradnl"/>
        </w:rPr>
      </w:pPr>
      <w:r w:rsidRPr="00015C42">
        <w:rPr>
          <w:rFonts w:ascii="Times New Roman" w:hAnsi="Times New Roman" w:cs="Times New Roman"/>
          <w:lang w:val="es-ES_tradnl"/>
        </w:rPr>
        <w:t xml:space="preserve">Luego de </w:t>
      </w:r>
      <w:r w:rsidR="0002527B" w:rsidRPr="00015C42">
        <w:rPr>
          <w:rFonts w:ascii="Times New Roman" w:hAnsi="Times New Roman" w:cs="Times New Roman"/>
          <w:lang w:val="es-ES_tradnl"/>
        </w:rPr>
        <w:t xml:space="preserve">concluir la recolección del producto vertido </w:t>
      </w:r>
      <w:r w:rsidRPr="00015C42">
        <w:rPr>
          <w:rFonts w:ascii="Times New Roman" w:hAnsi="Times New Roman" w:cs="Times New Roman"/>
          <w:lang w:val="es-ES_tradnl"/>
        </w:rPr>
        <w:t xml:space="preserve">en la zona de </w:t>
      </w:r>
      <w:proofErr w:type="spellStart"/>
      <w:r w:rsidRPr="00015C42">
        <w:rPr>
          <w:rFonts w:ascii="Times New Roman" w:hAnsi="Times New Roman" w:cs="Times New Roman"/>
          <w:lang w:val="es-ES_tradnl"/>
        </w:rPr>
        <w:t>Escobal</w:t>
      </w:r>
      <w:proofErr w:type="spellEnd"/>
      <w:r w:rsidRPr="00015C42">
        <w:rPr>
          <w:rFonts w:ascii="Times New Roman" w:hAnsi="Times New Roman" w:cs="Times New Roman"/>
          <w:lang w:val="es-ES_tradnl"/>
        </w:rPr>
        <w:t xml:space="preserve"> de 28 Millas en </w:t>
      </w:r>
      <w:proofErr w:type="spellStart"/>
      <w:r w:rsidRPr="00015C42">
        <w:rPr>
          <w:rFonts w:ascii="Times New Roman" w:hAnsi="Times New Roman" w:cs="Times New Roman"/>
          <w:lang w:val="es-ES_tradnl"/>
        </w:rPr>
        <w:t>Siquirres</w:t>
      </w:r>
      <w:proofErr w:type="spellEnd"/>
      <w:r w:rsidRPr="00015C42">
        <w:rPr>
          <w:rFonts w:ascii="Times New Roman" w:hAnsi="Times New Roman" w:cs="Times New Roman"/>
          <w:lang w:val="es-ES_tradnl"/>
        </w:rPr>
        <w:t xml:space="preserve"> de Limón, equipos de Salud, Ambiente y Seguridad (SAS) de </w:t>
      </w:r>
      <w:r>
        <w:rPr>
          <w:rFonts w:ascii="Times New Roman" w:hAnsi="Times New Roman" w:cs="Times New Roman"/>
          <w:lang w:val="es-ES_tradnl"/>
        </w:rPr>
        <w:t xml:space="preserve">la </w:t>
      </w:r>
      <w:r w:rsidRPr="00015C42">
        <w:rPr>
          <w:rFonts w:ascii="Times New Roman" w:hAnsi="Times New Roman" w:cs="Times New Roman"/>
          <w:lang w:val="es-ES_tradnl"/>
        </w:rPr>
        <w:t>Refinadora Costarricense de Petróleo (RECOPE S.A)</w:t>
      </w:r>
      <w:r w:rsidR="00090302">
        <w:rPr>
          <w:rFonts w:ascii="Times New Roman" w:hAnsi="Times New Roman" w:cs="Times New Roman"/>
          <w:lang w:val="es-ES_tradnl"/>
        </w:rPr>
        <w:t>,</w:t>
      </w:r>
      <w:r w:rsidRPr="00015C42">
        <w:rPr>
          <w:rFonts w:ascii="Times New Roman" w:hAnsi="Times New Roman" w:cs="Times New Roman"/>
          <w:lang w:val="es-ES_tradnl"/>
        </w:rPr>
        <w:t xml:space="preserve">  </w:t>
      </w:r>
      <w:r w:rsidR="00953F5C">
        <w:rPr>
          <w:rFonts w:ascii="Times New Roman" w:hAnsi="Times New Roman" w:cs="Times New Roman"/>
          <w:lang w:val="es-ES_tradnl"/>
        </w:rPr>
        <w:t>iniciaron</w:t>
      </w:r>
      <w:r w:rsidR="0002527B" w:rsidRPr="00015C42">
        <w:rPr>
          <w:rFonts w:ascii="Times New Roman" w:hAnsi="Times New Roman" w:cs="Times New Roman"/>
          <w:lang w:val="es-ES_tradnl"/>
        </w:rPr>
        <w:t xml:space="preserve"> esta mañana </w:t>
      </w:r>
      <w:r>
        <w:rPr>
          <w:rFonts w:ascii="Times New Roman" w:hAnsi="Times New Roman" w:cs="Times New Roman"/>
          <w:lang w:val="es-ES_tradnl"/>
        </w:rPr>
        <w:t xml:space="preserve">el tratamiento </w:t>
      </w:r>
      <w:r w:rsidR="001507B1">
        <w:rPr>
          <w:rFonts w:ascii="Times New Roman" w:hAnsi="Times New Roman" w:cs="Times New Roman"/>
          <w:lang w:val="es-ES_tradnl"/>
        </w:rPr>
        <w:t>con productos especiales para la</w:t>
      </w:r>
      <w:r>
        <w:rPr>
          <w:rFonts w:ascii="Times New Roman" w:hAnsi="Times New Roman" w:cs="Times New Roman"/>
          <w:lang w:val="es-ES_tradnl"/>
        </w:rPr>
        <w:t xml:space="preserve"> recuperación de suelos.</w:t>
      </w:r>
    </w:p>
    <w:p w:rsidR="00015C42" w:rsidRDefault="00015C42" w:rsidP="00015C42">
      <w:pPr>
        <w:pStyle w:val="Default"/>
        <w:jc w:val="both"/>
        <w:rPr>
          <w:rFonts w:ascii="Times New Roman" w:hAnsi="Times New Roman" w:cs="Times New Roman"/>
          <w:lang w:val="es-ES_tradnl"/>
        </w:rPr>
      </w:pPr>
    </w:p>
    <w:p w:rsidR="00015C42" w:rsidRDefault="00015C42" w:rsidP="00015C42">
      <w:pPr>
        <w:pStyle w:val="Default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Informes preliminares </w:t>
      </w:r>
      <w:r w:rsidR="001507B1">
        <w:rPr>
          <w:rFonts w:ascii="Times New Roman" w:hAnsi="Times New Roman" w:cs="Times New Roman"/>
          <w:lang w:val="es-ES_tradnl"/>
        </w:rPr>
        <w:t>revelan que no hubo afectación de sue</w:t>
      </w:r>
      <w:r w:rsidR="00D4597B">
        <w:rPr>
          <w:rFonts w:ascii="Times New Roman" w:hAnsi="Times New Roman" w:cs="Times New Roman"/>
          <w:lang w:val="es-ES_tradnl"/>
        </w:rPr>
        <w:t>los y aguas</w:t>
      </w:r>
      <w:r w:rsidR="001507B1">
        <w:rPr>
          <w:rFonts w:ascii="Times New Roman" w:hAnsi="Times New Roman" w:cs="Times New Roman"/>
          <w:lang w:val="es-ES_tradnl"/>
        </w:rPr>
        <w:t>, pero se está a la espera de que el laboratorio externo que se contrato para el estudio correspondiente</w:t>
      </w:r>
      <w:r w:rsidR="00090302">
        <w:rPr>
          <w:rFonts w:ascii="Times New Roman" w:hAnsi="Times New Roman" w:cs="Times New Roman"/>
          <w:lang w:val="es-ES_tradnl"/>
        </w:rPr>
        <w:t>,</w:t>
      </w:r>
      <w:r w:rsidR="001507B1">
        <w:rPr>
          <w:rFonts w:ascii="Times New Roman" w:hAnsi="Times New Roman" w:cs="Times New Roman"/>
          <w:lang w:val="es-ES_tradnl"/>
        </w:rPr>
        <w:t xml:space="preserve"> entregue las conclusiones de la investigación.</w:t>
      </w:r>
      <w:r w:rsidR="001C4515" w:rsidRPr="001C4515">
        <w:rPr>
          <w:rFonts w:ascii="Times New Roman" w:hAnsi="Times New Roman" w:cs="Times New Roman"/>
          <w:lang w:val="es-ES_tradnl"/>
        </w:rPr>
        <w:t xml:space="preserve"> </w:t>
      </w:r>
      <w:r w:rsidR="001C4515" w:rsidRPr="008119AE">
        <w:rPr>
          <w:rFonts w:ascii="Times New Roman" w:hAnsi="Times New Roman" w:cs="Times New Roman"/>
          <w:lang w:val="es-ES_tradnl"/>
        </w:rPr>
        <w:t>L</w:t>
      </w:r>
      <w:r w:rsidR="001C4515" w:rsidRPr="001507B1">
        <w:rPr>
          <w:rFonts w:ascii="Times New Roman" w:hAnsi="Times New Roman" w:cs="Times New Roman"/>
          <w:lang w:val="es-ES_tradnl"/>
        </w:rPr>
        <w:t>as características del suelo en esa zona sugie</w:t>
      </w:r>
      <w:r w:rsidR="001C4515">
        <w:rPr>
          <w:rFonts w:ascii="Times New Roman" w:hAnsi="Times New Roman" w:cs="Times New Roman"/>
          <w:lang w:val="es-ES_tradnl"/>
        </w:rPr>
        <w:t>ren un material poco permeable.</w:t>
      </w:r>
    </w:p>
    <w:p w:rsidR="001507B1" w:rsidRDefault="001507B1" w:rsidP="001507B1">
      <w:pPr>
        <w:pStyle w:val="Default"/>
      </w:pPr>
    </w:p>
    <w:p w:rsidR="001507B1" w:rsidRPr="001507B1" w:rsidRDefault="00D4597B" w:rsidP="001507B1">
      <w:pPr>
        <w:pStyle w:val="Default"/>
        <w:jc w:val="both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</w:rPr>
        <w:t xml:space="preserve">Durante la atención del derrame </w:t>
      </w:r>
      <w:r w:rsidR="00D9435F" w:rsidRPr="008119AE">
        <w:rPr>
          <w:rFonts w:ascii="Times New Roman" w:hAnsi="Times New Roman" w:cs="Times New Roman"/>
          <w:lang w:val="es-ES_tradnl"/>
        </w:rPr>
        <w:t>se construyó un canal y una pileta</w:t>
      </w:r>
      <w:r w:rsidRPr="00D4597B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p</w:t>
      </w:r>
      <w:r w:rsidRPr="008119AE">
        <w:rPr>
          <w:rFonts w:ascii="Times New Roman" w:hAnsi="Times New Roman" w:cs="Times New Roman"/>
          <w:lang w:val="es-ES_tradnl"/>
        </w:rPr>
        <w:t>ara recuperar el combustible derramado</w:t>
      </w:r>
      <w:r w:rsidR="00175856">
        <w:rPr>
          <w:rFonts w:ascii="Times New Roman" w:hAnsi="Times New Roman" w:cs="Times New Roman"/>
          <w:lang w:val="es-ES_tradnl"/>
        </w:rPr>
        <w:t xml:space="preserve"> </w:t>
      </w:r>
      <w:r w:rsidR="00C3162C">
        <w:rPr>
          <w:rFonts w:ascii="Times New Roman" w:hAnsi="Times New Roman" w:cs="Times New Roman"/>
          <w:lang w:val="es-ES_tradnl"/>
        </w:rPr>
        <w:t>(preliminarmente</w:t>
      </w:r>
      <w:r w:rsidR="00175856">
        <w:rPr>
          <w:rFonts w:ascii="Times New Roman" w:hAnsi="Times New Roman" w:cs="Times New Roman"/>
          <w:lang w:val="es-ES_tradnl"/>
        </w:rPr>
        <w:t xml:space="preserve"> se estima en 13 metros </w:t>
      </w:r>
      <w:proofErr w:type="gramStart"/>
      <w:r w:rsidR="00175856">
        <w:rPr>
          <w:rFonts w:ascii="Times New Roman" w:hAnsi="Times New Roman" w:cs="Times New Roman"/>
          <w:lang w:val="es-ES_tradnl"/>
        </w:rPr>
        <w:t>cúbicos</w:t>
      </w:r>
      <w:r w:rsidR="00C3162C">
        <w:rPr>
          <w:rFonts w:ascii="Times New Roman" w:hAnsi="Times New Roman" w:cs="Times New Roman"/>
          <w:lang w:val="es-ES_tradnl"/>
        </w:rPr>
        <w:t xml:space="preserve"> </w:t>
      </w:r>
      <w:r w:rsidR="00175856">
        <w:rPr>
          <w:rFonts w:ascii="Times New Roman" w:hAnsi="Times New Roman" w:cs="Times New Roman"/>
          <w:lang w:val="es-ES_tradnl"/>
        </w:rPr>
        <w:t>)</w:t>
      </w:r>
      <w:proofErr w:type="gramEnd"/>
      <w:r w:rsidR="00175856">
        <w:rPr>
          <w:rFonts w:ascii="Times New Roman" w:hAnsi="Times New Roman" w:cs="Times New Roman"/>
          <w:lang w:val="es-ES_tradnl"/>
        </w:rPr>
        <w:t xml:space="preserve"> </w:t>
      </w:r>
      <w:r w:rsidR="00192DF5">
        <w:rPr>
          <w:rFonts w:ascii="Times New Roman" w:hAnsi="Times New Roman" w:cs="Times New Roman"/>
          <w:lang w:val="es-ES_tradnl"/>
        </w:rPr>
        <w:t>, el cual fue</w:t>
      </w:r>
      <w:r w:rsidR="008119AE">
        <w:rPr>
          <w:rFonts w:ascii="Times New Roman" w:hAnsi="Times New Roman" w:cs="Times New Roman"/>
          <w:lang w:val="es-ES_tradnl"/>
        </w:rPr>
        <w:t xml:space="preserve"> trasladado a la Refinería para su tratamiento.</w:t>
      </w:r>
      <w:r w:rsidR="00192DF5">
        <w:rPr>
          <w:rFonts w:ascii="Times New Roman" w:hAnsi="Times New Roman" w:cs="Times New Roman"/>
          <w:lang w:val="es-ES_tradnl"/>
        </w:rPr>
        <w:t xml:space="preserve"> </w:t>
      </w:r>
      <w:r w:rsidR="001507B1">
        <w:rPr>
          <w:rFonts w:ascii="Times New Roman" w:hAnsi="Times New Roman" w:cs="Times New Roman"/>
        </w:rPr>
        <w:t>L</w:t>
      </w:r>
      <w:r w:rsidR="001507B1" w:rsidRPr="001507B1">
        <w:rPr>
          <w:rFonts w:ascii="Times New Roman" w:hAnsi="Times New Roman" w:cs="Times New Roman"/>
          <w:lang w:val="es-ES_tradnl"/>
        </w:rPr>
        <w:t xml:space="preserve">a primera respuesta incluyó </w:t>
      </w:r>
      <w:r w:rsidR="00D753B2">
        <w:rPr>
          <w:rFonts w:ascii="Times New Roman" w:hAnsi="Times New Roman" w:cs="Times New Roman"/>
          <w:lang w:val="es-ES_tradnl"/>
        </w:rPr>
        <w:t xml:space="preserve">también la </w:t>
      </w:r>
      <w:r w:rsidR="001507B1" w:rsidRPr="001507B1">
        <w:rPr>
          <w:rFonts w:ascii="Times New Roman" w:hAnsi="Times New Roman" w:cs="Times New Roman"/>
          <w:lang w:val="es-ES_tradnl"/>
        </w:rPr>
        <w:t>colocación de hojas de material absorbente en las acumulaciones de aceite y agua</w:t>
      </w:r>
      <w:r w:rsidR="00D753B2">
        <w:rPr>
          <w:rFonts w:ascii="Times New Roman" w:hAnsi="Times New Roman" w:cs="Times New Roman"/>
          <w:lang w:val="es-ES_tradnl"/>
        </w:rPr>
        <w:t xml:space="preserve">; </w:t>
      </w:r>
      <w:r w:rsidR="001507B1" w:rsidRPr="001507B1">
        <w:rPr>
          <w:rFonts w:ascii="Times New Roman" w:hAnsi="Times New Roman" w:cs="Times New Roman"/>
          <w:lang w:val="es-ES_tradnl"/>
        </w:rPr>
        <w:t>y botalones para co</w:t>
      </w:r>
      <w:r w:rsidR="00E53B80">
        <w:rPr>
          <w:rFonts w:ascii="Times New Roman" w:hAnsi="Times New Roman" w:cs="Times New Roman"/>
          <w:lang w:val="es-ES_tradnl"/>
        </w:rPr>
        <w:t>nfinar el aceite.</w:t>
      </w:r>
    </w:p>
    <w:p w:rsidR="001507B1" w:rsidRPr="001507B1" w:rsidRDefault="001507B1" w:rsidP="001507B1">
      <w:pPr>
        <w:pStyle w:val="Default"/>
        <w:jc w:val="both"/>
        <w:rPr>
          <w:rFonts w:ascii="Times New Roman" w:hAnsi="Times New Roman" w:cs="Times New Roman"/>
          <w:lang w:val="es-ES_tradnl"/>
        </w:rPr>
      </w:pPr>
    </w:p>
    <w:p w:rsidR="001507B1" w:rsidRPr="001507B1" w:rsidRDefault="001507B1" w:rsidP="001507B1">
      <w:pPr>
        <w:pStyle w:val="Default"/>
        <w:jc w:val="both"/>
        <w:rPr>
          <w:rFonts w:ascii="Times New Roman" w:hAnsi="Times New Roman" w:cs="Times New Roman"/>
          <w:lang w:val="es-ES_tradnl"/>
        </w:rPr>
      </w:pPr>
    </w:p>
    <w:p w:rsidR="0067536A" w:rsidRDefault="0067536A" w:rsidP="002F7C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67536A" w:rsidRDefault="0067536A" w:rsidP="002F7C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67536A" w:rsidRDefault="0067536A" w:rsidP="002F7C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763670" cy="20669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61" cy="206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180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028812" cy="2057400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12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80" w:rsidRDefault="00604180" w:rsidP="002F7C5D">
      <w:pPr>
        <w:spacing w:after="0" w:line="240" w:lineRule="auto"/>
      </w:pPr>
    </w:p>
    <w:p w:rsidR="00604180" w:rsidRDefault="00604180" w:rsidP="002F7C5D">
      <w:pPr>
        <w:spacing w:after="0" w:line="240" w:lineRule="auto"/>
      </w:pPr>
      <w:r>
        <w:t>Vista general de la pileta y canal donde se contuvo el material derramado</w:t>
      </w:r>
    </w:p>
    <w:p w:rsidR="00604180" w:rsidRDefault="00604180" w:rsidP="002F7C5D">
      <w:pPr>
        <w:spacing w:after="0" w:line="240" w:lineRule="auto"/>
      </w:pPr>
    </w:p>
    <w:p w:rsidR="00604180" w:rsidRPr="0002527B" w:rsidRDefault="00604180" w:rsidP="002F7C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4F0E7D" w:rsidRPr="002B5A4B" w:rsidRDefault="004F0E7D">
      <w:pPr>
        <w:rPr>
          <w:rFonts w:ascii="Times New Roman" w:hAnsi="Times New Roman" w:cs="Times New Roman"/>
          <w:b/>
          <w:sz w:val="32"/>
          <w:szCs w:val="32"/>
          <w:lang w:val="es-ES_tradnl"/>
        </w:rPr>
      </w:pPr>
    </w:p>
    <w:sectPr w:rsidR="004F0E7D" w:rsidRPr="002B5A4B" w:rsidSect="007130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94336"/>
    <w:rsid w:val="00015C42"/>
    <w:rsid w:val="0002527B"/>
    <w:rsid w:val="00090302"/>
    <w:rsid w:val="001507B1"/>
    <w:rsid w:val="00175856"/>
    <w:rsid w:val="00192DF5"/>
    <w:rsid w:val="001C4515"/>
    <w:rsid w:val="002B5A4B"/>
    <w:rsid w:val="002F7C5D"/>
    <w:rsid w:val="004C31A5"/>
    <w:rsid w:val="004F0E7D"/>
    <w:rsid w:val="00604180"/>
    <w:rsid w:val="0067536A"/>
    <w:rsid w:val="00713013"/>
    <w:rsid w:val="008119AE"/>
    <w:rsid w:val="00953F5C"/>
    <w:rsid w:val="00994336"/>
    <w:rsid w:val="00B92147"/>
    <w:rsid w:val="00C3162C"/>
    <w:rsid w:val="00D31A40"/>
    <w:rsid w:val="00D4597B"/>
    <w:rsid w:val="00D753B2"/>
    <w:rsid w:val="00D9435F"/>
    <w:rsid w:val="00E53B80"/>
    <w:rsid w:val="00F27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0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C31A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5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36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15C4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://www.recope.go.cr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basilio-qc</dc:creator>
  <cp:keywords/>
  <dc:description/>
  <cp:lastModifiedBy>basilio-qc</cp:lastModifiedBy>
  <cp:revision>2</cp:revision>
  <dcterms:created xsi:type="dcterms:W3CDTF">2012-01-12T20:07:00Z</dcterms:created>
  <dcterms:modified xsi:type="dcterms:W3CDTF">2012-01-12T20:07:00Z</dcterms:modified>
</cp:coreProperties>
</file>